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E005" w14:textId="7E8FA759" w:rsidR="0011164A" w:rsidRPr="005C6896" w:rsidRDefault="0011164A" w:rsidP="005C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6896">
        <w:rPr>
          <w:rFonts w:ascii="Arial" w:hAnsi="Arial" w:cs="Arial"/>
          <w:b/>
          <w:bCs/>
          <w:sz w:val="32"/>
          <w:szCs w:val="32"/>
        </w:rPr>
        <w:t>Cranborne &amp; Edmondsham Parish Council</w:t>
      </w:r>
    </w:p>
    <w:p w14:paraId="14004824" w14:textId="77777777" w:rsidR="0011164A" w:rsidRPr="006D459D" w:rsidRDefault="0011164A" w:rsidP="005C6896">
      <w:pPr>
        <w:jc w:val="center"/>
        <w:rPr>
          <w:rFonts w:ascii="Arial" w:hAnsi="Arial" w:cs="Arial"/>
        </w:rPr>
      </w:pPr>
    </w:p>
    <w:p w14:paraId="7C35E0A3" w14:textId="46C8C6A0" w:rsidR="0011164A" w:rsidRPr="00E847B0" w:rsidRDefault="0011164A" w:rsidP="005C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47B0">
        <w:rPr>
          <w:rFonts w:ascii="Arial" w:hAnsi="Arial" w:cs="Arial"/>
          <w:b/>
          <w:bCs/>
          <w:sz w:val="32"/>
          <w:szCs w:val="32"/>
        </w:rPr>
        <w:t>Zero Tolerance Policy</w:t>
      </w:r>
    </w:p>
    <w:p w14:paraId="082381BD" w14:textId="77777777" w:rsidR="0011164A" w:rsidRPr="006D459D" w:rsidRDefault="0011164A">
      <w:pPr>
        <w:rPr>
          <w:rFonts w:ascii="Arial" w:hAnsi="Arial" w:cs="Arial"/>
        </w:rPr>
      </w:pPr>
    </w:p>
    <w:p w14:paraId="18437851" w14:textId="1D74BEF8" w:rsidR="009B6846" w:rsidRPr="006D459D" w:rsidRDefault="009B6846" w:rsidP="009B6846">
      <w:pPr>
        <w:rPr>
          <w:rFonts w:ascii="Arial" w:hAnsi="Arial" w:cs="Arial"/>
          <w:b/>
          <w:bCs/>
        </w:rPr>
      </w:pPr>
      <w:r w:rsidRPr="006D459D">
        <w:rPr>
          <w:rFonts w:ascii="Arial" w:hAnsi="Arial" w:cs="Arial"/>
          <w:b/>
          <w:bCs/>
        </w:rPr>
        <w:t>Introduction</w:t>
      </w:r>
      <w:r w:rsidR="00FD16D7" w:rsidRPr="006D459D">
        <w:rPr>
          <w:rFonts w:ascii="Arial" w:hAnsi="Arial" w:cs="Arial"/>
          <w:b/>
          <w:bCs/>
        </w:rPr>
        <w:t>:</w:t>
      </w:r>
    </w:p>
    <w:p w14:paraId="797281E0" w14:textId="77777777" w:rsidR="00FD16D7" w:rsidRPr="006D459D" w:rsidRDefault="00FD16D7" w:rsidP="009B6846">
      <w:pPr>
        <w:rPr>
          <w:rFonts w:ascii="Arial" w:hAnsi="Arial" w:cs="Arial"/>
        </w:rPr>
      </w:pPr>
    </w:p>
    <w:p w14:paraId="0A6484BF" w14:textId="53733885" w:rsidR="009B6846" w:rsidRPr="006D459D" w:rsidRDefault="00FD16D7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Cranborne &amp; Edmondsham PC (C&amp;EPC)</w:t>
      </w:r>
      <w:r w:rsidR="009B6846" w:rsidRPr="006D459D">
        <w:rPr>
          <w:rFonts w:ascii="Arial" w:hAnsi="Arial" w:cs="Arial"/>
        </w:rPr>
        <w:t xml:space="preserve"> treat</w:t>
      </w:r>
      <w:r w:rsidRPr="006D459D">
        <w:rPr>
          <w:rFonts w:ascii="Arial" w:hAnsi="Arial" w:cs="Arial"/>
        </w:rPr>
        <w:t>s</w:t>
      </w:r>
      <w:r w:rsidR="009B6846" w:rsidRPr="006D459D">
        <w:rPr>
          <w:rFonts w:ascii="Arial" w:hAnsi="Arial" w:cs="Arial"/>
        </w:rPr>
        <w:t xml:space="preserve"> everyone with respect and courtesy and ask</w:t>
      </w:r>
      <w:r w:rsidR="006F129E">
        <w:rPr>
          <w:rFonts w:ascii="Arial" w:hAnsi="Arial" w:cs="Arial"/>
        </w:rPr>
        <w:t xml:space="preserve">s </w:t>
      </w:r>
      <w:r w:rsidR="009B6846" w:rsidRPr="006D459D">
        <w:rPr>
          <w:rFonts w:ascii="Arial" w:hAnsi="Arial" w:cs="Arial"/>
        </w:rPr>
        <w:t>those members of</w:t>
      </w:r>
      <w:r w:rsidRPr="006D459D">
        <w:rPr>
          <w:rFonts w:ascii="Arial" w:hAnsi="Arial" w:cs="Arial"/>
        </w:rPr>
        <w:t xml:space="preserve"> </w:t>
      </w:r>
      <w:r w:rsidR="009B6846" w:rsidRPr="006D459D">
        <w:rPr>
          <w:rFonts w:ascii="Arial" w:hAnsi="Arial" w:cs="Arial"/>
        </w:rPr>
        <w:t xml:space="preserve">the public </w:t>
      </w:r>
      <w:r w:rsidR="008C7A28" w:rsidRPr="006D459D">
        <w:rPr>
          <w:rFonts w:ascii="Arial" w:hAnsi="Arial" w:cs="Arial"/>
        </w:rPr>
        <w:t xml:space="preserve">to </w:t>
      </w:r>
      <w:r w:rsidR="009B6846" w:rsidRPr="006D459D">
        <w:rPr>
          <w:rFonts w:ascii="Arial" w:hAnsi="Arial" w:cs="Arial"/>
        </w:rPr>
        <w:t xml:space="preserve">treat </w:t>
      </w:r>
      <w:proofErr w:type="spellStart"/>
      <w:r w:rsidR="009B6846" w:rsidRPr="006D459D">
        <w:rPr>
          <w:rFonts w:ascii="Arial" w:hAnsi="Arial" w:cs="Arial"/>
        </w:rPr>
        <w:t>councillors</w:t>
      </w:r>
      <w:proofErr w:type="spellEnd"/>
      <w:r w:rsidR="009B6846" w:rsidRPr="006D459D">
        <w:rPr>
          <w:rFonts w:ascii="Arial" w:hAnsi="Arial" w:cs="Arial"/>
        </w:rPr>
        <w:t>, staff, and volunteers in the same manner.</w:t>
      </w:r>
    </w:p>
    <w:p w14:paraId="5C9E7A03" w14:textId="249B976D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 xml:space="preserve">This policy does not seek to diminish any individual’s right to free speech or their right to </w:t>
      </w:r>
      <w:proofErr w:type="spellStart"/>
      <w:r w:rsidRPr="006D459D">
        <w:rPr>
          <w:rFonts w:ascii="Arial" w:hAnsi="Arial" w:cs="Arial"/>
        </w:rPr>
        <w:t>criticise</w:t>
      </w:r>
      <w:proofErr w:type="spellEnd"/>
      <w:r w:rsidRPr="006D459D">
        <w:rPr>
          <w:rFonts w:ascii="Arial" w:hAnsi="Arial" w:cs="Arial"/>
        </w:rPr>
        <w:t xml:space="preserve"> the</w:t>
      </w:r>
      <w:r w:rsidR="006F129E">
        <w:rPr>
          <w:rFonts w:ascii="Arial" w:hAnsi="Arial" w:cs="Arial"/>
        </w:rPr>
        <w:t xml:space="preserve"> </w:t>
      </w:r>
      <w:r w:rsidRPr="006D459D">
        <w:rPr>
          <w:rFonts w:ascii="Arial" w:hAnsi="Arial" w:cs="Arial"/>
        </w:rPr>
        <w:t>work of either the collective counci</w:t>
      </w:r>
      <w:r w:rsidR="008D7F4C">
        <w:rPr>
          <w:rFonts w:ascii="Arial" w:hAnsi="Arial" w:cs="Arial"/>
        </w:rPr>
        <w:t xml:space="preserve">l, </w:t>
      </w:r>
      <w:r w:rsidRPr="006D459D">
        <w:rPr>
          <w:rFonts w:ascii="Arial" w:hAnsi="Arial" w:cs="Arial"/>
        </w:rPr>
        <w:t xml:space="preserve">individual </w:t>
      </w:r>
      <w:proofErr w:type="spellStart"/>
      <w:r w:rsidRPr="006D459D">
        <w:rPr>
          <w:rFonts w:ascii="Arial" w:hAnsi="Arial" w:cs="Arial"/>
        </w:rPr>
        <w:t>councillors</w:t>
      </w:r>
      <w:proofErr w:type="spellEnd"/>
      <w:r w:rsidR="008D7F4C">
        <w:rPr>
          <w:rFonts w:ascii="Arial" w:hAnsi="Arial" w:cs="Arial"/>
        </w:rPr>
        <w:t xml:space="preserve"> or staff</w:t>
      </w:r>
      <w:r w:rsidRPr="006D459D">
        <w:rPr>
          <w:rFonts w:ascii="Arial" w:hAnsi="Arial" w:cs="Arial"/>
        </w:rPr>
        <w:t>. It does however aim to ensure that any</w:t>
      </w:r>
      <w:r w:rsidR="006F129E">
        <w:rPr>
          <w:rFonts w:ascii="Arial" w:hAnsi="Arial" w:cs="Arial"/>
        </w:rPr>
        <w:t xml:space="preserve"> </w:t>
      </w:r>
      <w:r w:rsidRPr="006D459D">
        <w:rPr>
          <w:rFonts w:ascii="Arial" w:hAnsi="Arial" w:cs="Arial"/>
        </w:rPr>
        <w:t>such views are expressed in an appropriate and non-threatening or non-abusive manner.</w:t>
      </w:r>
    </w:p>
    <w:p w14:paraId="06AC5CE7" w14:textId="16D50C7B" w:rsidR="00FD16D7" w:rsidRPr="006D459D" w:rsidRDefault="00FD16D7" w:rsidP="009B6846">
      <w:pPr>
        <w:rPr>
          <w:rFonts w:ascii="Arial" w:hAnsi="Arial" w:cs="Arial"/>
        </w:rPr>
      </w:pPr>
    </w:p>
    <w:p w14:paraId="317F5ECB" w14:textId="77777777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This policy covers.</w:t>
      </w:r>
    </w:p>
    <w:p w14:paraId="500CF49A" w14:textId="1F354B19" w:rsidR="009B6846" w:rsidRPr="006D459D" w:rsidRDefault="009B6846" w:rsidP="009B684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D459D">
        <w:rPr>
          <w:rFonts w:ascii="Arial" w:hAnsi="Arial" w:cs="Arial"/>
        </w:rPr>
        <w:t xml:space="preserve">anyone involved in working for, volunteering, or representing </w:t>
      </w:r>
      <w:r w:rsidR="008D7F4C">
        <w:rPr>
          <w:rFonts w:ascii="Arial" w:hAnsi="Arial" w:cs="Arial"/>
        </w:rPr>
        <w:t>C&amp;EPC</w:t>
      </w:r>
      <w:r w:rsidRPr="006D459D">
        <w:rPr>
          <w:rFonts w:ascii="Arial" w:hAnsi="Arial" w:cs="Arial"/>
        </w:rPr>
        <w:t>.</w:t>
      </w:r>
    </w:p>
    <w:p w14:paraId="1C10A0FF" w14:textId="0FA7C94B" w:rsidR="009B6846" w:rsidRPr="006D459D" w:rsidRDefault="00FD16D7" w:rsidP="00FD16D7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D459D">
        <w:rPr>
          <w:rFonts w:ascii="Arial" w:hAnsi="Arial" w:cs="Arial"/>
        </w:rPr>
        <w:t>a</w:t>
      </w:r>
      <w:r w:rsidR="009B6846" w:rsidRPr="006D459D">
        <w:rPr>
          <w:rFonts w:ascii="Arial" w:hAnsi="Arial" w:cs="Arial"/>
        </w:rPr>
        <w:t xml:space="preserve">ny person liaising with </w:t>
      </w:r>
      <w:r w:rsidR="008D7F4C">
        <w:rPr>
          <w:rFonts w:ascii="Arial" w:hAnsi="Arial" w:cs="Arial"/>
        </w:rPr>
        <w:t>C&amp;EPC</w:t>
      </w:r>
      <w:r w:rsidR="009B6846" w:rsidRPr="006D459D">
        <w:rPr>
          <w:rFonts w:ascii="Arial" w:hAnsi="Arial" w:cs="Arial"/>
        </w:rPr>
        <w:t xml:space="preserve"> or any representative of </w:t>
      </w:r>
      <w:r w:rsidR="008D7F4C">
        <w:rPr>
          <w:rFonts w:ascii="Arial" w:hAnsi="Arial" w:cs="Arial"/>
        </w:rPr>
        <w:t>C&amp;EPC</w:t>
      </w:r>
      <w:r w:rsidR="009B6846" w:rsidRPr="006D459D">
        <w:rPr>
          <w:rFonts w:ascii="Arial" w:hAnsi="Arial" w:cs="Arial"/>
        </w:rPr>
        <w:t>.</w:t>
      </w:r>
    </w:p>
    <w:p w14:paraId="68CBC3F0" w14:textId="77777777" w:rsidR="00FD16D7" w:rsidRPr="006D459D" w:rsidRDefault="00FD16D7" w:rsidP="00FD16D7">
      <w:pPr>
        <w:pStyle w:val="ListParagraph"/>
        <w:ind w:left="1080"/>
        <w:rPr>
          <w:rFonts w:ascii="Arial" w:hAnsi="Arial" w:cs="Arial"/>
        </w:rPr>
      </w:pPr>
    </w:p>
    <w:p w14:paraId="44FD2370" w14:textId="2E4B3125" w:rsidR="009B6846" w:rsidRPr="006D459D" w:rsidRDefault="009B6846" w:rsidP="009B6846">
      <w:pPr>
        <w:rPr>
          <w:rFonts w:ascii="Arial" w:hAnsi="Arial" w:cs="Arial"/>
          <w:b/>
          <w:bCs/>
        </w:rPr>
      </w:pPr>
      <w:r w:rsidRPr="006D459D">
        <w:rPr>
          <w:rFonts w:ascii="Arial" w:hAnsi="Arial" w:cs="Arial"/>
          <w:b/>
          <w:bCs/>
        </w:rPr>
        <w:t>Definitions and Limitations</w:t>
      </w:r>
      <w:r w:rsidR="006D459D">
        <w:rPr>
          <w:rFonts w:ascii="Arial" w:hAnsi="Arial" w:cs="Arial"/>
          <w:b/>
          <w:bCs/>
        </w:rPr>
        <w:t>:</w:t>
      </w:r>
    </w:p>
    <w:p w14:paraId="740149D1" w14:textId="77777777" w:rsidR="00FD16D7" w:rsidRPr="006D459D" w:rsidRDefault="00FD16D7" w:rsidP="009B6846">
      <w:pPr>
        <w:rPr>
          <w:rFonts w:ascii="Arial" w:hAnsi="Arial" w:cs="Arial"/>
        </w:rPr>
      </w:pPr>
    </w:p>
    <w:p w14:paraId="0693B5B1" w14:textId="616024CE" w:rsidR="009B6846" w:rsidRDefault="00FD16D7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C&amp;EPC</w:t>
      </w:r>
      <w:r w:rsidR="009B6846" w:rsidRPr="006D459D">
        <w:rPr>
          <w:rFonts w:ascii="Arial" w:hAnsi="Arial" w:cs="Arial"/>
        </w:rPr>
        <w:t xml:space="preserve"> is not prepared to tolerate abuse, aggression</w:t>
      </w:r>
      <w:r w:rsidRPr="006D459D">
        <w:rPr>
          <w:rFonts w:ascii="Arial" w:hAnsi="Arial" w:cs="Arial"/>
        </w:rPr>
        <w:t>, intimidation</w:t>
      </w:r>
      <w:r w:rsidR="00153424">
        <w:rPr>
          <w:rFonts w:ascii="Arial" w:hAnsi="Arial" w:cs="Arial"/>
        </w:rPr>
        <w:t>, bullying</w:t>
      </w:r>
      <w:r w:rsidR="009B6846" w:rsidRPr="006D459D">
        <w:rPr>
          <w:rFonts w:ascii="Arial" w:hAnsi="Arial" w:cs="Arial"/>
        </w:rPr>
        <w:t xml:space="preserve"> or threats made in person, over the telephone or in</w:t>
      </w:r>
      <w:r w:rsidRPr="006D459D">
        <w:rPr>
          <w:rFonts w:ascii="Arial" w:hAnsi="Arial" w:cs="Arial"/>
        </w:rPr>
        <w:t xml:space="preserve"> </w:t>
      </w:r>
      <w:r w:rsidR="009B6846" w:rsidRPr="006D459D">
        <w:rPr>
          <w:rFonts w:ascii="Arial" w:hAnsi="Arial" w:cs="Arial"/>
        </w:rPr>
        <w:t>written communication, including on social media.</w:t>
      </w:r>
    </w:p>
    <w:p w14:paraId="2F8B9AB9" w14:textId="77777777" w:rsidR="00FD1E7C" w:rsidRPr="006D459D" w:rsidRDefault="00FD1E7C" w:rsidP="009B6846">
      <w:pPr>
        <w:rPr>
          <w:rFonts w:ascii="Arial" w:hAnsi="Arial" w:cs="Arial"/>
        </w:rPr>
      </w:pPr>
    </w:p>
    <w:p w14:paraId="6BADFAB3" w14:textId="5A30D1C3" w:rsidR="009B6846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 xml:space="preserve">Although not an exhaustive list, </w:t>
      </w:r>
      <w:r w:rsidR="00FD16D7" w:rsidRPr="006D459D">
        <w:rPr>
          <w:rFonts w:ascii="Arial" w:hAnsi="Arial" w:cs="Arial"/>
        </w:rPr>
        <w:t>C&amp;EPC</w:t>
      </w:r>
      <w:r w:rsidRPr="006D459D">
        <w:rPr>
          <w:rFonts w:ascii="Arial" w:hAnsi="Arial" w:cs="Arial"/>
        </w:rPr>
        <w:t xml:space="preserve"> considers threatening </w:t>
      </w:r>
      <w:proofErr w:type="spellStart"/>
      <w:r w:rsidRPr="006D459D">
        <w:rPr>
          <w:rFonts w:ascii="Arial" w:hAnsi="Arial" w:cs="Arial"/>
        </w:rPr>
        <w:t>behaviour</w:t>
      </w:r>
      <w:proofErr w:type="spellEnd"/>
      <w:r w:rsidRPr="006D459D">
        <w:rPr>
          <w:rFonts w:ascii="Arial" w:hAnsi="Arial" w:cs="Arial"/>
        </w:rPr>
        <w:t xml:space="preserve"> to include:</w:t>
      </w:r>
    </w:p>
    <w:p w14:paraId="0D0D0C5B" w14:textId="77777777" w:rsidR="00FD1E7C" w:rsidRPr="006D459D" w:rsidRDefault="00FD1E7C" w:rsidP="009B6846">
      <w:pPr>
        <w:rPr>
          <w:rFonts w:ascii="Arial" w:hAnsi="Arial" w:cs="Arial"/>
        </w:rPr>
      </w:pPr>
    </w:p>
    <w:p w14:paraId="62C5F44D" w14:textId="41D5AC42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 xml:space="preserve">• Attempted or actual aggressive, threatening, or physical actions made towards any </w:t>
      </w:r>
      <w:proofErr w:type="spellStart"/>
      <w:r w:rsidRPr="006D459D">
        <w:rPr>
          <w:rFonts w:ascii="Arial" w:hAnsi="Arial" w:cs="Arial"/>
        </w:rPr>
        <w:t>councillor</w:t>
      </w:r>
      <w:proofErr w:type="spellEnd"/>
      <w:r w:rsidR="00FD1E7C">
        <w:rPr>
          <w:rFonts w:ascii="Arial" w:hAnsi="Arial" w:cs="Arial"/>
        </w:rPr>
        <w:t>, staff, c</w:t>
      </w:r>
      <w:r w:rsidRPr="006D459D">
        <w:rPr>
          <w:rFonts w:ascii="Arial" w:hAnsi="Arial" w:cs="Arial"/>
        </w:rPr>
        <w:t>ontractor</w:t>
      </w:r>
      <w:r w:rsidR="00FD16D7" w:rsidRPr="006D459D">
        <w:rPr>
          <w:rFonts w:ascii="Arial" w:hAnsi="Arial" w:cs="Arial"/>
        </w:rPr>
        <w:t xml:space="preserve"> </w:t>
      </w:r>
      <w:r w:rsidRPr="006D459D">
        <w:rPr>
          <w:rFonts w:ascii="Arial" w:hAnsi="Arial" w:cs="Arial"/>
        </w:rPr>
        <w:t>or volunteer.</w:t>
      </w:r>
    </w:p>
    <w:p w14:paraId="5549AEAF" w14:textId="15E3E81F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• The use of aggressive, threatening, or abusive language, (including raising of the voice, swearing,</w:t>
      </w:r>
      <w:r w:rsidR="00FD1E7C">
        <w:rPr>
          <w:rFonts w:ascii="Arial" w:hAnsi="Arial" w:cs="Arial"/>
        </w:rPr>
        <w:t xml:space="preserve"> </w:t>
      </w:r>
      <w:r w:rsidRPr="006D459D">
        <w:rPr>
          <w:rFonts w:ascii="Arial" w:hAnsi="Arial" w:cs="Arial"/>
        </w:rPr>
        <w:t xml:space="preserve">shouting, or written) which threatens or intimidates </w:t>
      </w:r>
      <w:proofErr w:type="spellStart"/>
      <w:r w:rsidRPr="006D459D">
        <w:rPr>
          <w:rFonts w:ascii="Arial" w:hAnsi="Arial" w:cs="Arial"/>
        </w:rPr>
        <w:t>councillors</w:t>
      </w:r>
      <w:proofErr w:type="spellEnd"/>
      <w:r w:rsidRPr="006D459D">
        <w:rPr>
          <w:rFonts w:ascii="Arial" w:hAnsi="Arial" w:cs="Arial"/>
        </w:rPr>
        <w:t xml:space="preserve">, </w:t>
      </w:r>
      <w:r w:rsidR="006F129E">
        <w:rPr>
          <w:rFonts w:ascii="Arial" w:hAnsi="Arial" w:cs="Arial"/>
        </w:rPr>
        <w:t>staff</w:t>
      </w:r>
      <w:r w:rsidRPr="006D459D">
        <w:rPr>
          <w:rFonts w:ascii="Arial" w:hAnsi="Arial" w:cs="Arial"/>
        </w:rPr>
        <w:t>, or volunteers.</w:t>
      </w:r>
    </w:p>
    <w:p w14:paraId="06BF5089" w14:textId="4F9DBAC7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 xml:space="preserve">This policy applies throughout all council meetings, but it also applies to any </w:t>
      </w:r>
      <w:proofErr w:type="spellStart"/>
      <w:r w:rsidRPr="006D459D">
        <w:rPr>
          <w:rFonts w:ascii="Arial" w:hAnsi="Arial" w:cs="Arial"/>
        </w:rPr>
        <w:t>councillor</w:t>
      </w:r>
      <w:proofErr w:type="spellEnd"/>
      <w:r w:rsidRPr="006D459D">
        <w:rPr>
          <w:rFonts w:ascii="Arial" w:hAnsi="Arial" w:cs="Arial"/>
        </w:rPr>
        <w:t xml:space="preserve">, </w:t>
      </w:r>
      <w:r w:rsidR="006F129E">
        <w:rPr>
          <w:rFonts w:ascii="Arial" w:hAnsi="Arial" w:cs="Arial"/>
        </w:rPr>
        <w:t>staff</w:t>
      </w:r>
      <w:r w:rsidRPr="006D459D">
        <w:rPr>
          <w:rFonts w:ascii="Arial" w:hAnsi="Arial" w:cs="Arial"/>
        </w:rPr>
        <w:t>,</w:t>
      </w:r>
    </w:p>
    <w:p w14:paraId="74814CE4" w14:textId="2EB50635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contractor, or volunteer away from council meetings but only in so far as it relates to the</w:t>
      </w:r>
    </w:p>
    <w:p w14:paraId="1F6FBEB7" w14:textId="1BDCC02B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 xml:space="preserve">business of </w:t>
      </w:r>
      <w:r w:rsidR="00FD16D7" w:rsidRPr="006D459D">
        <w:rPr>
          <w:rFonts w:ascii="Arial" w:hAnsi="Arial" w:cs="Arial"/>
        </w:rPr>
        <w:t>C&amp;EPC</w:t>
      </w:r>
      <w:r w:rsidRPr="006D459D">
        <w:rPr>
          <w:rFonts w:ascii="Arial" w:hAnsi="Arial" w:cs="Arial"/>
        </w:rPr>
        <w:t>.</w:t>
      </w:r>
    </w:p>
    <w:p w14:paraId="1CF43DF0" w14:textId="77777777" w:rsidR="009B6846" w:rsidRPr="006D459D" w:rsidRDefault="009B6846" w:rsidP="009B6846">
      <w:pPr>
        <w:rPr>
          <w:rFonts w:ascii="Arial" w:hAnsi="Arial" w:cs="Arial"/>
        </w:rPr>
      </w:pPr>
    </w:p>
    <w:p w14:paraId="60F8D04A" w14:textId="7EC4FFEB" w:rsidR="009B6846" w:rsidRPr="006D459D" w:rsidRDefault="009B6846" w:rsidP="009B6846">
      <w:pPr>
        <w:rPr>
          <w:rFonts w:ascii="Arial" w:hAnsi="Arial" w:cs="Arial"/>
          <w:b/>
          <w:bCs/>
        </w:rPr>
      </w:pPr>
      <w:r w:rsidRPr="006D459D">
        <w:rPr>
          <w:rFonts w:ascii="Arial" w:hAnsi="Arial" w:cs="Arial"/>
          <w:b/>
          <w:bCs/>
        </w:rPr>
        <w:t>Reporting and Monitoring</w:t>
      </w:r>
      <w:r w:rsidR="00FD16D7" w:rsidRPr="006D459D">
        <w:rPr>
          <w:rFonts w:ascii="Arial" w:hAnsi="Arial" w:cs="Arial"/>
          <w:b/>
          <w:bCs/>
        </w:rPr>
        <w:t>:</w:t>
      </w:r>
    </w:p>
    <w:p w14:paraId="5CAEF75C" w14:textId="77777777" w:rsidR="00FD16D7" w:rsidRPr="006D459D" w:rsidRDefault="00FD16D7" w:rsidP="009B6846">
      <w:pPr>
        <w:rPr>
          <w:rFonts w:ascii="Arial" w:hAnsi="Arial" w:cs="Arial"/>
          <w:b/>
          <w:bCs/>
        </w:rPr>
      </w:pPr>
    </w:p>
    <w:p w14:paraId="40ABF4F3" w14:textId="7FF5D5A5" w:rsidR="00FD16D7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Any incident or threat of abuse</w:t>
      </w:r>
      <w:r w:rsidR="0065368E" w:rsidRPr="006D459D">
        <w:rPr>
          <w:rFonts w:ascii="Arial" w:hAnsi="Arial" w:cs="Arial"/>
        </w:rPr>
        <w:t>, intimidation</w:t>
      </w:r>
      <w:r w:rsidRPr="006D459D">
        <w:rPr>
          <w:rFonts w:ascii="Arial" w:hAnsi="Arial" w:cs="Arial"/>
        </w:rPr>
        <w:t xml:space="preserve"> or aggression whether made in person, over the telephone or in written</w:t>
      </w:r>
      <w:r w:rsidR="006D459D" w:rsidRPr="006D459D">
        <w:rPr>
          <w:rFonts w:ascii="Arial" w:hAnsi="Arial" w:cs="Arial"/>
        </w:rPr>
        <w:t xml:space="preserve"> </w:t>
      </w:r>
      <w:r w:rsidRPr="006D459D">
        <w:rPr>
          <w:rFonts w:ascii="Arial" w:hAnsi="Arial" w:cs="Arial"/>
        </w:rPr>
        <w:t xml:space="preserve">communication, including on social media will be recorded </w:t>
      </w:r>
      <w:r w:rsidR="006D459D" w:rsidRPr="006D459D">
        <w:rPr>
          <w:rFonts w:ascii="Arial" w:hAnsi="Arial" w:cs="Arial"/>
        </w:rPr>
        <w:t>and</w:t>
      </w:r>
      <w:r w:rsidRPr="006D459D">
        <w:rPr>
          <w:rFonts w:ascii="Arial" w:hAnsi="Arial" w:cs="Arial"/>
        </w:rPr>
        <w:t xml:space="preserve"> kept</w:t>
      </w:r>
      <w:r w:rsidR="006D459D" w:rsidRPr="006D459D">
        <w:rPr>
          <w:rFonts w:ascii="Arial" w:hAnsi="Arial" w:cs="Arial"/>
        </w:rPr>
        <w:t xml:space="preserve"> on file</w:t>
      </w:r>
      <w:r w:rsidR="00FD16D7" w:rsidRPr="006D459D">
        <w:rPr>
          <w:rFonts w:ascii="Arial" w:hAnsi="Arial" w:cs="Arial"/>
        </w:rPr>
        <w:t>.</w:t>
      </w:r>
    </w:p>
    <w:p w14:paraId="2E96BF8E" w14:textId="540FA3E2" w:rsidR="00FD16D7" w:rsidRPr="006D459D" w:rsidRDefault="00FD16D7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 xml:space="preserve">C&amp;EPC </w:t>
      </w:r>
      <w:r w:rsidR="009B6846" w:rsidRPr="006D459D">
        <w:rPr>
          <w:rFonts w:ascii="Arial" w:hAnsi="Arial" w:cs="Arial"/>
        </w:rPr>
        <w:t>reserves the right to remove any offender from council meetings and cease all contact with them</w:t>
      </w:r>
      <w:r w:rsidR="00744664">
        <w:rPr>
          <w:rFonts w:ascii="Arial" w:hAnsi="Arial" w:cs="Arial"/>
        </w:rPr>
        <w:t xml:space="preserve"> </w:t>
      </w:r>
      <w:r w:rsidR="009B6846" w:rsidRPr="006D459D">
        <w:rPr>
          <w:rFonts w:ascii="Arial" w:hAnsi="Arial" w:cs="Arial"/>
        </w:rPr>
        <w:t>with immediate effect.</w:t>
      </w:r>
    </w:p>
    <w:p w14:paraId="22D0F0B7" w14:textId="7A68DD9B" w:rsidR="009B6846" w:rsidRDefault="00FD16D7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C&amp;EPC</w:t>
      </w:r>
      <w:r w:rsidR="009B6846" w:rsidRPr="006D459D">
        <w:rPr>
          <w:rFonts w:ascii="Arial" w:hAnsi="Arial" w:cs="Arial"/>
        </w:rPr>
        <w:t xml:space="preserve"> reserves the right to cease all contact with any offender where the incident takes place away from</w:t>
      </w:r>
      <w:r w:rsidRPr="006D459D">
        <w:rPr>
          <w:rFonts w:ascii="Arial" w:hAnsi="Arial" w:cs="Arial"/>
        </w:rPr>
        <w:t xml:space="preserve"> </w:t>
      </w:r>
      <w:r w:rsidR="009B6846" w:rsidRPr="006D459D">
        <w:rPr>
          <w:rFonts w:ascii="Arial" w:hAnsi="Arial" w:cs="Arial"/>
        </w:rPr>
        <w:t>council meetings. In this situation the offender will be notified either verbally or in writing that their</w:t>
      </w:r>
      <w:r w:rsidRPr="006D459D">
        <w:rPr>
          <w:rFonts w:ascii="Arial" w:hAnsi="Arial" w:cs="Arial"/>
        </w:rPr>
        <w:t xml:space="preserve"> </w:t>
      </w:r>
      <w:r w:rsidR="009B6846" w:rsidRPr="006D459D">
        <w:rPr>
          <w:rFonts w:ascii="Arial" w:hAnsi="Arial" w:cs="Arial"/>
        </w:rPr>
        <w:t>conduct is not acceptable and that the details of the incident have been logged. It will be stated that</w:t>
      </w:r>
      <w:r w:rsidRPr="006D459D">
        <w:rPr>
          <w:rFonts w:ascii="Arial" w:hAnsi="Arial" w:cs="Arial"/>
        </w:rPr>
        <w:t xml:space="preserve"> </w:t>
      </w:r>
      <w:r w:rsidR="009B6846" w:rsidRPr="006D459D">
        <w:rPr>
          <w:rFonts w:ascii="Arial" w:hAnsi="Arial" w:cs="Arial"/>
        </w:rPr>
        <w:t>only acceptable written correspondence, either by post or email will be permitted in the future from</w:t>
      </w:r>
      <w:r w:rsidRPr="006D459D">
        <w:rPr>
          <w:rFonts w:ascii="Arial" w:hAnsi="Arial" w:cs="Arial"/>
        </w:rPr>
        <w:t xml:space="preserve"> </w:t>
      </w:r>
      <w:r w:rsidR="009B6846" w:rsidRPr="006D459D">
        <w:rPr>
          <w:rFonts w:ascii="Arial" w:hAnsi="Arial" w:cs="Arial"/>
        </w:rPr>
        <w:t xml:space="preserve">them. Where appropriate, </w:t>
      </w:r>
      <w:r w:rsidR="00744664">
        <w:rPr>
          <w:rFonts w:ascii="Arial" w:hAnsi="Arial" w:cs="Arial"/>
        </w:rPr>
        <w:t>C&amp;EPC</w:t>
      </w:r>
      <w:r w:rsidR="009B6846" w:rsidRPr="006D459D">
        <w:rPr>
          <w:rFonts w:ascii="Arial" w:hAnsi="Arial" w:cs="Arial"/>
        </w:rPr>
        <w:t xml:space="preserve"> will consider reporting the incident or series of incidents to the Police.</w:t>
      </w:r>
    </w:p>
    <w:p w14:paraId="3F75D78E" w14:textId="77777777" w:rsidR="00744664" w:rsidRPr="006D459D" w:rsidRDefault="00744664" w:rsidP="009B6846">
      <w:pPr>
        <w:rPr>
          <w:rFonts w:ascii="Arial" w:hAnsi="Arial" w:cs="Arial"/>
        </w:rPr>
      </w:pPr>
    </w:p>
    <w:p w14:paraId="44AF5953" w14:textId="3C683F63" w:rsidR="009B6846" w:rsidRPr="00163185" w:rsidRDefault="009B6846" w:rsidP="009B6846">
      <w:pPr>
        <w:rPr>
          <w:rFonts w:ascii="Arial" w:hAnsi="Arial" w:cs="Arial"/>
          <w:b/>
          <w:bCs/>
        </w:rPr>
      </w:pPr>
      <w:r w:rsidRPr="00163185">
        <w:rPr>
          <w:rFonts w:ascii="Arial" w:hAnsi="Arial" w:cs="Arial"/>
          <w:b/>
          <w:bCs/>
        </w:rPr>
        <w:t>Review</w:t>
      </w:r>
      <w:r w:rsidR="00FD16D7" w:rsidRPr="00163185">
        <w:rPr>
          <w:rFonts w:ascii="Arial" w:hAnsi="Arial" w:cs="Arial"/>
          <w:b/>
          <w:bCs/>
        </w:rPr>
        <w:t>:</w:t>
      </w:r>
    </w:p>
    <w:p w14:paraId="74012C7B" w14:textId="77777777" w:rsidR="00FD16D7" w:rsidRPr="006D459D" w:rsidRDefault="00FD16D7" w:rsidP="009B6846">
      <w:pPr>
        <w:rPr>
          <w:rFonts w:ascii="Arial" w:hAnsi="Arial" w:cs="Arial"/>
        </w:rPr>
      </w:pPr>
    </w:p>
    <w:p w14:paraId="6C3166A9" w14:textId="2671547A" w:rsidR="009B6846" w:rsidRPr="006D459D" w:rsidRDefault="009B6846" w:rsidP="009B6846">
      <w:pPr>
        <w:rPr>
          <w:rFonts w:ascii="Arial" w:hAnsi="Arial" w:cs="Arial"/>
        </w:rPr>
      </w:pPr>
      <w:r w:rsidRPr="006D459D">
        <w:rPr>
          <w:rFonts w:ascii="Arial" w:hAnsi="Arial" w:cs="Arial"/>
        </w:rPr>
        <w:t>This policy will be reviewed annually or earlier if regular or serious incidents require that the policy</w:t>
      </w:r>
      <w:r w:rsidR="00FD16D7" w:rsidRPr="006D459D">
        <w:rPr>
          <w:rFonts w:ascii="Arial" w:hAnsi="Arial" w:cs="Arial"/>
        </w:rPr>
        <w:t xml:space="preserve"> needs to be revised.</w:t>
      </w:r>
    </w:p>
    <w:sectPr w:rsidR="009B6846" w:rsidRPr="006D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5C00D8"/>
    <w:multiLevelType w:val="hybridMultilevel"/>
    <w:tmpl w:val="81E26324"/>
    <w:lvl w:ilvl="0" w:tplc="BF8E50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3349873">
    <w:abstractNumId w:val="20"/>
  </w:num>
  <w:num w:numId="2" w16cid:durableId="423377201">
    <w:abstractNumId w:val="12"/>
  </w:num>
  <w:num w:numId="3" w16cid:durableId="1740051177">
    <w:abstractNumId w:val="10"/>
  </w:num>
  <w:num w:numId="4" w16cid:durableId="1098913129">
    <w:abstractNumId w:val="22"/>
  </w:num>
  <w:num w:numId="5" w16cid:durableId="849416409">
    <w:abstractNumId w:val="13"/>
  </w:num>
  <w:num w:numId="6" w16cid:durableId="1131485324">
    <w:abstractNumId w:val="17"/>
  </w:num>
  <w:num w:numId="7" w16cid:durableId="1886871669">
    <w:abstractNumId w:val="19"/>
  </w:num>
  <w:num w:numId="8" w16cid:durableId="80415484">
    <w:abstractNumId w:val="9"/>
  </w:num>
  <w:num w:numId="9" w16cid:durableId="1411192267">
    <w:abstractNumId w:val="7"/>
  </w:num>
  <w:num w:numId="10" w16cid:durableId="1657538798">
    <w:abstractNumId w:val="6"/>
  </w:num>
  <w:num w:numId="11" w16cid:durableId="1116631421">
    <w:abstractNumId w:val="5"/>
  </w:num>
  <w:num w:numId="12" w16cid:durableId="1897081899">
    <w:abstractNumId w:val="4"/>
  </w:num>
  <w:num w:numId="13" w16cid:durableId="609047082">
    <w:abstractNumId w:val="8"/>
  </w:num>
  <w:num w:numId="14" w16cid:durableId="2051686387">
    <w:abstractNumId w:val="3"/>
  </w:num>
  <w:num w:numId="15" w16cid:durableId="1121800128">
    <w:abstractNumId w:val="2"/>
  </w:num>
  <w:num w:numId="16" w16cid:durableId="1465006890">
    <w:abstractNumId w:val="1"/>
  </w:num>
  <w:num w:numId="17" w16cid:durableId="1590962033">
    <w:abstractNumId w:val="0"/>
  </w:num>
  <w:num w:numId="18" w16cid:durableId="1317611672">
    <w:abstractNumId w:val="14"/>
  </w:num>
  <w:num w:numId="19" w16cid:durableId="1975912208">
    <w:abstractNumId w:val="15"/>
  </w:num>
  <w:num w:numId="20" w16cid:durableId="738215981">
    <w:abstractNumId w:val="21"/>
  </w:num>
  <w:num w:numId="21" w16cid:durableId="61753388">
    <w:abstractNumId w:val="18"/>
  </w:num>
  <w:num w:numId="22" w16cid:durableId="1051853178">
    <w:abstractNumId w:val="11"/>
  </w:num>
  <w:num w:numId="23" w16cid:durableId="117527528">
    <w:abstractNumId w:val="23"/>
  </w:num>
  <w:num w:numId="24" w16cid:durableId="796877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4A"/>
    <w:rsid w:val="0011164A"/>
    <w:rsid w:val="00153424"/>
    <w:rsid w:val="00163185"/>
    <w:rsid w:val="005C6896"/>
    <w:rsid w:val="00645252"/>
    <w:rsid w:val="0065368E"/>
    <w:rsid w:val="00685915"/>
    <w:rsid w:val="006D3D74"/>
    <w:rsid w:val="006D459D"/>
    <w:rsid w:val="006F129E"/>
    <w:rsid w:val="00744664"/>
    <w:rsid w:val="008C5845"/>
    <w:rsid w:val="008C7A28"/>
    <w:rsid w:val="008D7F4C"/>
    <w:rsid w:val="009B6846"/>
    <w:rsid w:val="00A9204E"/>
    <w:rsid w:val="00E847B0"/>
    <w:rsid w:val="00F50FC5"/>
    <w:rsid w:val="00FD16D7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AB4F"/>
  <w15:chartTrackingRefBased/>
  <w15:docId w15:val="{A92E8C3F-5C64-4FD1-83B9-6269BA07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FD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bu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Hopkins</dc:creator>
  <cp:keywords/>
  <dc:description/>
  <cp:lastModifiedBy>Wendy Hopkins</cp:lastModifiedBy>
  <cp:revision>15</cp:revision>
  <dcterms:created xsi:type="dcterms:W3CDTF">2024-10-18T09:20:00Z</dcterms:created>
  <dcterms:modified xsi:type="dcterms:W3CDTF">2024-10-18T09:52:00Z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